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BD2F" w14:textId="09694B12" w:rsidR="004B7A51" w:rsidRPr="00B8434A" w:rsidRDefault="00F77BDA">
      <w:pPr>
        <w:rPr>
          <w:rFonts w:ascii="Poppins Light" w:hAnsi="Poppins Light" w:cs="Poppins Light"/>
          <w:color w:val="767171" w:themeColor="background2" w:themeShade="80"/>
          <w:sz w:val="22"/>
        </w:rPr>
      </w:pPr>
      <w:r w:rsidRPr="00B8434A">
        <w:rPr>
          <w:rFonts w:ascii="Poppins Light" w:hAnsi="Poppins Light" w:cs="Poppins Light"/>
          <w:color w:val="767171" w:themeColor="background2" w:themeShade="80"/>
          <w:sz w:val="22"/>
        </w:rPr>
        <w:t xml:space="preserve">         ROLE PROFILE  </w:t>
      </w:r>
    </w:p>
    <w:tbl>
      <w:tblPr>
        <w:tblStyle w:val="TableGrid"/>
        <w:tblW w:w="10918" w:type="dxa"/>
        <w:tblInd w:w="-851" w:type="dxa"/>
        <w:tblCellMar>
          <w:top w:w="7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702"/>
        <w:gridCol w:w="3262"/>
        <w:gridCol w:w="1841"/>
        <w:gridCol w:w="4113"/>
      </w:tblGrid>
      <w:tr w:rsidR="00B8434A" w:rsidRPr="00B8434A" w14:paraId="1CE58D45" w14:textId="7777777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EC813F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Job Title: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5189" w14:textId="3495A3E5" w:rsidR="004B7A51" w:rsidRPr="00B8434A" w:rsidRDefault="004F426C">
            <w:pPr>
              <w:ind w:left="2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Asset</w:t>
            </w:r>
            <w:r w:rsidR="00EA0C7C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Assistant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6FD427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Reporting to: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BEC6" w14:textId="3ADA749D" w:rsidR="004B7A51" w:rsidRPr="00B8434A" w:rsidRDefault="00EA0C7C">
            <w:pPr>
              <w:ind w:left="2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Head of </w:t>
            </w:r>
            <w:r w:rsidR="005B56AB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Assets</w:t>
            </w:r>
          </w:p>
        </w:tc>
      </w:tr>
      <w:tr w:rsidR="00B8434A" w:rsidRPr="00B8434A" w14:paraId="5D664096" w14:textId="77777777">
        <w:trPr>
          <w:trHeight w:val="2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6953A7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Directorate: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015D" w14:textId="414B4568" w:rsidR="004B7A51" w:rsidRPr="00B8434A" w:rsidRDefault="005B56AB">
            <w:pPr>
              <w:ind w:left="2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Property Services </w:t>
            </w:r>
            <w:r w:rsidR="00F77BDA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Department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302280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Location: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0E8" w14:textId="77777777" w:rsidR="004B7A51" w:rsidRPr="00B8434A" w:rsidRDefault="00F77BDA">
            <w:pPr>
              <w:ind w:left="2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The Gateway, 89 Sankey Street </w:t>
            </w:r>
          </w:p>
        </w:tc>
      </w:tr>
      <w:tr w:rsidR="00B8434A" w:rsidRPr="00B8434A" w14:paraId="49E65BEB" w14:textId="77777777"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C8A172" w14:textId="77777777" w:rsidR="002419EA" w:rsidRPr="00B8434A" w:rsidRDefault="002419E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>Responsible for:</w:t>
            </w:r>
          </w:p>
        </w:tc>
      </w:tr>
      <w:tr w:rsidR="00B8434A" w:rsidRPr="00B8434A" w14:paraId="46A97053" w14:textId="77777777" w:rsidTr="002419EA"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D4AB" w14:textId="5CB72DE1" w:rsidR="002419EA" w:rsidRPr="00B8434A" w:rsidRDefault="005B56AB" w:rsidP="002419EA">
            <w:pPr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5B56AB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Overall contribution to goals of Warrington Housing Association</w:t>
            </w:r>
          </w:p>
        </w:tc>
      </w:tr>
      <w:tr w:rsidR="00B8434A" w:rsidRPr="00B8434A" w14:paraId="5561C8EC" w14:textId="77777777"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46EF93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Purpose of the role: </w:t>
            </w:r>
          </w:p>
        </w:tc>
      </w:tr>
      <w:tr w:rsidR="00B8434A" w:rsidRPr="00B8434A" w14:paraId="7E3253F2" w14:textId="77777777">
        <w:trPr>
          <w:trHeight w:val="840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D811" w14:textId="77777777" w:rsidR="005B56AB" w:rsidRDefault="005B56AB" w:rsidP="00AF101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5B56AB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To provide a quality and efficient repairs reporting and administrative control </w:t>
            </w:r>
          </w:p>
          <w:p w14:paraId="4411E95C" w14:textId="7BABFF34" w:rsidR="0030064D" w:rsidRPr="00B8434A" w:rsidRDefault="005B56AB" w:rsidP="00AF1012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5B56AB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To work as part of a small team with a flexible approach.  To help maintain a good housing stock and obtain value for money.  To ensure that all systems and procedures are followed and that agreed targets are achieved.</w:t>
            </w:r>
          </w:p>
        </w:tc>
      </w:tr>
      <w:tr w:rsidR="00B8434A" w:rsidRPr="00B8434A" w14:paraId="768E4792" w14:textId="77777777"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CB6FD6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Key accountabilities and job content: </w:t>
            </w:r>
            <w:r w:rsidRPr="00B8434A">
              <w:rPr>
                <w:rFonts w:ascii="Poppins Light" w:hAnsi="Poppins Light" w:cs="Poppins Light"/>
                <w:i/>
                <w:color w:val="767171" w:themeColor="background2" w:themeShade="80"/>
                <w:sz w:val="22"/>
              </w:rPr>
              <w:t xml:space="preserve"> </w:t>
            </w:r>
          </w:p>
        </w:tc>
      </w:tr>
      <w:tr w:rsidR="00B8434A" w:rsidRPr="00B8434A" w14:paraId="3977BD4A" w14:textId="77777777" w:rsidTr="00814CE4">
        <w:trPr>
          <w:trHeight w:val="2251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A848" w14:textId="789B08C9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Day to Day Repairs:</w:t>
            </w:r>
          </w:p>
          <w:p w14:paraId="3B53A10E" w14:textId="6C57A7DD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To deal with repair requests / enquiries direct from tenants and other colleagues.</w:t>
            </w:r>
          </w:p>
          <w:p w14:paraId="50636D99" w14:textId="107B15EC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Process works order by inputting accurate information onto HomeMaster.</w:t>
            </w:r>
          </w:p>
          <w:p w14:paraId="1E750951" w14:textId="1BE468DF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Establish suitable repair appointments with tenants.</w:t>
            </w:r>
          </w:p>
          <w:p w14:paraId="2B572088" w14:textId="4128EB8F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Gain authorisation for orders over specified value for delegated authority.</w:t>
            </w:r>
          </w:p>
          <w:p w14:paraId="1CA58C13" w14:textId="77777777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Establish if work being carried out needs to be re-charged or processed as an insurance claim.</w:t>
            </w:r>
          </w:p>
          <w:p w14:paraId="79EBDA49" w14:textId="340C2872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Ensure contractors complete works within specified times, checking late jobs and contacting contractors where timescales are exceeding SLA’s.</w:t>
            </w:r>
          </w:p>
          <w:p w14:paraId="7916AD5B" w14:textId="7C533A17" w:rsidR="005B56AB" w:rsidRPr="004F426C" w:rsidRDefault="005B56AB" w:rsidP="004F426C">
            <w:pPr>
              <w:pStyle w:val="ListParagraph"/>
              <w:numPr>
                <w:ilvl w:val="0"/>
                <w:numId w:val="12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Record any incoming complaints / comments / compliments and to notify the appropriate Property Services Officer.</w:t>
            </w:r>
          </w:p>
          <w:p w14:paraId="605A2227" w14:textId="77777777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</w:p>
          <w:p w14:paraId="7CDD1AFD" w14:textId="1FE88CF4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Scheduled / Cyclical Works:</w:t>
            </w:r>
          </w:p>
          <w:p w14:paraId="37C12EBA" w14:textId="77777777" w:rsidR="005B56AB" w:rsidRPr="004F426C" w:rsidRDefault="005B56AB" w:rsidP="004F426C">
            <w:pPr>
              <w:pStyle w:val="ListParagraph"/>
              <w:numPr>
                <w:ilvl w:val="0"/>
                <w:numId w:val="13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Prepare works orders to successful contractors and notification letter to tenants.</w:t>
            </w:r>
          </w:p>
          <w:p w14:paraId="3C14FFE9" w14:textId="77777777" w:rsidR="005B56AB" w:rsidRPr="004F426C" w:rsidRDefault="005B56AB" w:rsidP="004F426C">
            <w:pPr>
              <w:pStyle w:val="ListParagraph"/>
              <w:numPr>
                <w:ilvl w:val="0"/>
                <w:numId w:val="13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To receive and respond to work in progress enquiries.</w:t>
            </w:r>
          </w:p>
          <w:p w14:paraId="01ACA213" w14:textId="37742536" w:rsidR="005B56AB" w:rsidRPr="004F426C" w:rsidRDefault="005B56AB" w:rsidP="004F426C">
            <w:pPr>
              <w:pStyle w:val="ListParagraph"/>
              <w:numPr>
                <w:ilvl w:val="0"/>
                <w:numId w:val="13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Distribute tenant satisfaction questionnaires.</w:t>
            </w:r>
          </w:p>
          <w:p w14:paraId="60A0098F" w14:textId="77777777" w:rsidR="005B56AB" w:rsidRPr="004F426C" w:rsidRDefault="005B56AB" w:rsidP="004F426C">
            <w:pPr>
              <w:pStyle w:val="ListParagraph"/>
              <w:numPr>
                <w:ilvl w:val="0"/>
                <w:numId w:val="13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Process and check interim payments and invoices.</w:t>
            </w:r>
          </w:p>
          <w:p w14:paraId="492CEAC7" w14:textId="77777777" w:rsidR="005B56AB" w:rsidRPr="004F426C" w:rsidRDefault="005B56AB" w:rsidP="004F426C">
            <w:pPr>
              <w:pStyle w:val="ListParagraph"/>
              <w:numPr>
                <w:ilvl w:val="0"/>
                <w:numId w:val="13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Arrange post inspections for Officers.</w:t>
            </w:r>
          </w:p>
          <w:p w14:paraId="5B37B2A0" w14:textId="77777777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</w:p>
          <w:p w14:paraId="0236FE70" w14:textId="72CE0AFE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Void Repairs:</w:t>
            </w:r>
          </w:p>
          <w:p w14:paraId="12CBB7AD" w14:textId="77777777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Provide notification for forthcoming void properties to Officers.</w:t>
            </w:r>
          </w:p>
          <w:p w14:paraId="66FD3029" w14:textId="65817FCD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Prepare works orders in HomeMaster.</w:t>
            </w:r>
          </w:p>
          <w:p w14:paraId="65B9253C" w14:textId="3410BC48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Coordinate the distribution of orders and keys to contractors.</w:t>
            </w:r>
          </w:p>
          <w:p w14:paraId="5AA1BBE5" w14:textId="73137084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Liaise with contractors / housing management / prospective tenants.</w:t>
            </w:r>
          </w:p>
          <w:p w14:paraId="09B21490" w14:textId="77777777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Receive and check corresponding invoices for approval by Officers and Property Services Director.</w:t>
            </w:r>
          </w:p>
          <w:p w14:paraId="11C6B324" w14:textId="77777777" w:rsidR="005B56AB" w:rsidRPr="004F426C" w:rsidRDefault="005B56AB" w:rsidP="004F426C">
            <w:pPr>
              <w:pStyle w:val="ListParagraph"/>
              <w:numPr>
                <w:ilvl w:val="0"/>
                <w:numId w:val="14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Monitoring progress and completion of void repairs.</w:t>
            </w:r>
          </w:p>
          <w:p w14:paraId="0ED31EF5" w14:textId="77777777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</w:p>
          <w:p w14:paraId="209B47C1" w14:textId="7FCC1D77" w:rsidR="005B56AB" w:rsidRPr="001E3856" w:rsidRDefault="005B56AB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Service Contracts</w:t>
            </w:r>
            <w:r w:rsidR="001E3856"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:</w:t>
            </w:r>
          </w:p>
          <w:p w14:paraId="5F4E5C36" w14:textId="0EC39029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Undertake the general 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day-to-day</w:t>
            </w: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administration and coordinating duties in relation to service contracts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.</w:t>
            </w:r>
          </w:p>
          <w:p w14:paraId="4D102584" w14:textId="1EEDA141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Prepare orders for service works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.</w:t>
            </w:r>
          </w:p>
          <w:p w14:paraId="7F7C1436" w14:textId="41362715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Liaise with 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tenants/contractors</w:t>
            </w: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/housing management.</w:t>
            </w:r>
          </w:p>
          <w:p w14:paraId="33CE0942" w14:textId="184D84DE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Coordinate access arrangements with the tenants / 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ILC’s.</w:t>
            </w:r>
          </w:p>
          <w:p w14:paraId="5345B954" w14:textId="3E862502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Receive and check corresponding invoices for approval by Officers.</w:t>
            </w:r>
          </w:p>
          <w:p w14:paraId="1ED7FF61" w14:textId="3B469325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Coordinating service inspections and reporting requirements / recommendations.</w:t>
            </w:r>
          </w:p>
          <w:p w14:paraId="70EBA8D6" w14:textId="6EF34FE9" w:rsidR="005B56AB" w:rsidRPr="004F426C" w:rsidRDefault="005B56AB" w:rsidP="004F426C">
            <w:pPr>
              <w:pStyle w:val="ListParagraph"/>
              <w:numPr>
                <w:ilvl w:val="0"/>
                <w:numId w:val="15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Liaising with </w:t>
            </w:r>
            <w:r w:rsidR="001E3856"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ILC’s</w:t>
            </w: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on day to day requests / service repairs for the scheme.</w:t>
            </w:r>
          </w:p>
          <w:p w14:paraId="6768FF99" w14:textId="77777777" w:rsidR="001E3856" w:rsidRPr="001E3856" w:rsidRDefault="001E3856" w:rsidP="005B56AB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</w:p>
          <w:p w14:paraId="7A679E7B" w14:textId="45EF0E6D" w:rsidR="001E3856" w:rsidRPr="001E3856" w:rsidRDefault="001E3856" w:rsidP="001E3856">
            <w:p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1E3856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General Duties:</w:t>
            </w:r>
          </w:p>
          <w:p w14:paraId="7437DFF9" w14:textId="369DEF92" w:rsidR="001E38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Liaise with the out of hours monitoring group (ORBIS) and update on contact and cover arrangements.</w:t>
            </w:r>
          </w:p>
          <w:p w14:paraId="52EB61DE" w14:textId="6D971BB9" w:rsidR="001E38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Monitor out of hours reports and organise subsequent </w:t>
            </w:r>
            <w:proofErr w:type="gramStart"/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repairs</w:t>
            </w:r>
            <w:proofErr w:type="gramEnd"/>
          </w:p>
          <w:p w14:paraId="14FFADBB" w14:textId="54F4EE24" w:rsidR="001E38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Receive and log requests for repairs to the Gateway offices, prepare works orders and communicate with contractors.</w:t>
            </w:r>
          </w:p>
          <w:p w14:paraId="5734738C" w14:textId="4FB8FF02" w:rsidR="001E38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Organise suitable access arrangements with the Gateway tenants for service or repair works.</w:t>
            </w:r>
          </w:p>
          <w:p w14:paraId="7C8B7657" w14:textId="1238A1AF" w:rsidR="001E38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To check claims for repairs through insurance’s, set procedures.</w:t>
            </w:r>
          </w:p>
          <w:p w14:paraId="2E637B23" w14:textId="7F095731" w:rsidR="00DE5D56" w:rsidRPr="004F426C" w:rsidRDefault="001E3856" w:rsidP="004F426C">
            <w:pPr>
              <w:pStyle w:val="ListParagraph"/>
              <w:numPr>
                <w:ilvl w:val="0"/>
                <w:numId w:val="16"/>
              </w:numPr>
              <w:spacing w:after="15" w:line="242" w:lineRule="auto"/>
              <w:jc w:val="left"/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</w:pPr>
            <w:r w:rsidRPr="004F426C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Input and update completed jobs information.</w:t>
            </w:r>
          </w:p>
        </w:tc>
      </w:tr>
      <w:tr w:rsidR="00B8434A" w:rsidRPr="00B8434A" w14:paraId="284DC845" w14:textId="77777777">
        <w:tblPrEx>
          <w:tblCellMar>
            <w:right w:w="164" w:type="dxa"/>
          </w:tblCellMar>
        </w:tblPrEx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87EAF6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lastRenderedPageBreak/>
              <w:t xml:space="preserve">Qualifications </w:t>
            </w:r>
          </w:p>
        </w:tc>
      </w:tr>
      <w:tr w:rsidR="00B8434A" w:rsidRPr="00B8434A" w14:paraId="296B3C83" w14:textId="77777777">
        <w:tblPrEx>
          <w:tblCellMar>
            <w:right w:w="164" w:type="dxa"/>
          </w:tblCellMar>
        </w:tblPrEx>
        <w:trPr>
          <w:trHeight w:val="30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DD3" w14:textId="77777777" w:rsidR="004B7A51" w:rsidRPr="00B8434A" w:rsidRDefault="00925D41" w:rsidP="009B3BEF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No formal qualifications identified but must be able to demonstrate a high level of literacy, </w:t>
            </w:r>
            <w:proofErr w:type="gramStart"/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numeracy</w:t>
            </w:r>
            <w:proofErr w:type="gramEnd"/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and an attention to detail.</w:t>
            </w:r>
          </w:p>
          <w:p w14:paraId="4B08BDEE" w14:textId="7AA4255E" w:rsidR="00873695" w:rsidRPr="00873695" w:rsidRDefault="00925D41" w:rsidP="00873695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Relevant experience and/or transferrable </w:t>
            </w:r>
            <w:r w:rsidR="0078569F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skill set</w:t>
            </w: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.</w:t>
            </w:r>
          </w:p>
        </w:tc>
      </w:tr>
      <w:tr w:rsidR="00B8434A" w:rsidRPr="00B8434A" w14:paraId="3AB5EF23" w14:textId="77777777">
        <w:tblPrEx>
          <w:tblCellMar>
            <w:right w:w="164" w:type="dxa"/>
          </w:tblCellMar>
        </w:tblPrEx>
        <w:trPr>
          <w:trHeight w:val="284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FD3A65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Knowledge, </w:t>
            </w:r>
            <w:proofErr w:type="gramStart"/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>skills</w:t>
            </w:r>
            <w:proofErr w:type="gramEnd"/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 and experience </w:t>
            </w:r>
          </w:p>
        </w:tc>
      </w:tr>
      <w:tr w:rsidR="00B8434A" w:rsidRPr="00B8434A" w14:paraId="60918A22" w14:textId="77777777" w:rsidTr="00C30C41">
        <w:tblPrEx>
          <w:tblCellMar>
            <w:right w:w="164" w:type="dxa"/>
          </w:tblCellMar>
        </w:tblPrEx>
        <w:trPr>
          <w:trHeight w:val="235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2245" w14:textId="60DB58BF" w:rsidR="004B7A51" w:rsidRPr="00B8434A" w:rsidRDefault="001C26D7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Excellent skills in written and verbal communication and the ability to communicate</w:t>
            </w:r>
            <w:r w:rsidR="00DE5D56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and share ideas</w:t>
            </w: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at all levels.</w:t>
            </w:r>
          </w:p>
          <w:p w14:paraId="4555BCF8" w14:textId="64FF00BF" w:rsidR="00581766" w:rsidRPr="00B8434A" w:rsidRDefault="00581766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Excellent organisational and time management skills.</w:t>
            </w:r>
          </w:p>
          <w:p w14:paraId="34EC832A" w14:textId="016B05CD" w:rsidR="00D26805" w:rsidRPr="00B8434A" w:rsidRDefault="00BB08A5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Ability to prioritise work effectively and respond to challenges constructively</w:t>
            </w:r>
            <w:r w:rsidR="000F00E2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.</w:t>
            </w:r>
          </w:p>
          <w:p w14:paraId="5E6AEDAD" w14:textId="01CA3E27" w:rsidR="00BB08A5" w:rsidRPr="00B8434A" w:rsidRDefault="00EE2B8F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Build professional relationships</w:t>
            </w:r>
            <w:r w:rsidR="000F5357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with colleagues and partner organisations</w:t>
            </w:r>
            <w:r w:rsidR="000F00E2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.</w:t>
            </w:r>
          </w:p>
          <w:p w14:paraId="6814BEF8" w14:textId="2B0A9213" w:rsidR="000F5357" w:rsidRPr="00B8434A" w:rsidRDefault="00646F4E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Be creative in supporting continuous improvement within the team</w:t>
            </w:r>
            <w:r w:rsidR="000F00E2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.</w:t>
            </w:r>
          </w:p>
          <w:p w14:paraId="4F92A97C" w14:textId="75F8032A" w:rsidR="000F00E2" w:rsidRPr="00B8434A" w:rsidRDefault="001E3856" w:rsidP="00AF2A9F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Proficient</w:t>
            </w:r>
            <w:r w:rsidR="00873695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 xml:space="preserve"> </w:t>
            </w:r>
            <w:r w:rsidR="000F00E2"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in Microsoft packages</w:t>
            </w:r>
            <w:r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.</w:t>
            </w:r>
          </w:p>
          <w:p w14:paraId="597109CB" w14:textId="49536D1B" w:rsidR="0078342D" w:rsidRPr="00B8434A" w:rsidRDefault="006D2819" w:rsidP="0078342D">
            <w:pPr>
              <w:numPr>
                <w:ilvl w:val="0"/>
                <w:numId w:val="9"/>
              </w:numPr>
              <w:spacing w:after="15" w:line="242" w:lineRule="auto"/>
              <w:ind w:hanging="360"/>
              <w:jc w:val="left"/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bCs/>
                <w:color w:val="767171" w:themeColor="background2" w:themeShade="80"/>
                <w:sz w:val="22"/>
              </w:rPr>
              <w:t>Strong ethics, with an ability to manage confidential data.</w:t>
            </w:r>
          </w:p>
        </w:tc>
      </w:tr>
      <w:tr w:rsidR="00B8434A" w:rsidRPr="00B8434A" w14:paraId="00CAC4AF" w14:textId="77777777">
        <w:tblPrEx>
          <w:tblCellMar>
            <w:right w:w="164" w:type="dxa"/>
          </w:tblCellMar>
        </w:tblPrEx>
        <w:trPr>
          <w:trHeight w:val="284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1E31C8B" w14:textId="38719856" w:rsidR="0078342D" w:rsidRPr="00B8434A" w:rsidRDefault="0078342D" w:rsidP="0078342D">
            <w:pPr>
              <w:spacing w:after="16" w:line="242" w:lineRule="auto"/>
              <w:jc w:val="left"/>
              <w:rPr>
                <w:rFonts w:ascii="Poppins Light" w:hAnsi="Poppins Light" w:cs="Poppins Light"/>
                <w:bCs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Cs/>
                <w:color w:val="767171" w:themeColor="background2" w:themeShade="80"/>
                <w:sz w:val="22"/>
              </w:rPr>
              <w:t>Corporate</w:t>
            </w:r>
          </w:p>
        </w:tc>
      </w:tr>
      <w:tr w:rsidR="00B8434A" w:rsidRPr="00B8434A" w14:paraId="59AE9F4D" w14:textId="77777777" w:rsidTr="004C2867">
        <w:tblPrEx>
          <w:tblCellMar>
            <w:right w:w="164" w:type="dxa"/>
          </w:tblCellMar>
        </w:tblPrEx>
        <w:trPr>
          <w:trHeight w:val="284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</w:tcPr>
          <w:p w14:paraId="08CA11DB" w14:textId="77777777" w:rsidR="0078342D" w:rsidRPr="00B8434A" w:rsidRDefault="0078342D" w:rsidP="0078342D">
            <w:pPr>
              <w:numPr>
                <w:ilvl w:val="0"/>
                <w:numId w:val="4"/>
              </w:numPr>
              <w:spacing w:after="16" w:line="242" w:lineRule="auto"/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Responsible for the health, safety and welfare of yourself and others at work, embedding a safety-first culture. </w:t>
            </w:r>
          </w:p>
          <w:p w14:paraId="4B1BABAA" w14:textId="77777777" w:rsidR="0078342D" w:rsidRPr="00B8434A" w:rsidRDefault="0078342D" w:rsidP="0078342D">
            <w:pPr>
              <w:numPr>
                <w:ilvl w:val="0"/>
                <w:numId w:val="4"/>
              </w:numPr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Commitment to equality, </w:t>
            </w:r>
            <w:proofErr w:type="gramStart"/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diversity</w:t>
            </w:r>
            <w:proofErr w:type="gramEnd"/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and inclusion. </w:t>
            </w:r>
          </w:p>
          <w:p w14:paraId="4A6D2EF1" w14:textId="61C45BC8" w:rsidR="004B7A51" w:rsidRPr="00B8434A" w:rsidRDefault="0078342D" w:rsidP="0078342D">
            <w:pPr>
              <w:numPr>
                <w:ilvl w:val="0"/>
                <w:numId w:val="4"/>
              </w:numPr>
              <w:spacing w:after="18"/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lastRenderedPageBreak/>
              <w:t xml:space="preserve">Adhere to safeguarding policies and procedures, reporting any concerns and working with agencies to safeguard vulnerable customers and colleagues. </w:t>
            </w:r>
          </w:p>
        </w:tc>
      </w:tr>
      <w:tr w:rsidR="00B8434A" w:rsidRPr="00B8434A" w14:paraId="334352B4" w14:textId="77777777" w:rsidTr="0078569F">
        <w:tblPrEx>
          <w:tblCellMar>
            <w:right w:w="164" w:type="dxa"/>
          </w:tblCellMar>
        </w:tblPrEx>
        <w:trPr>
          <w:trHeight w:val="1481"/>
        </w:trPr>
        <w:tc>
          <w:tcPr>
            <w:tcW w:w="10918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FF9" w14:textId="77777777" w:rsidR="004B7A51" w:rsidRPr="00B8434A" w:rsidRDefault="00F77BDA">
            <w:pPr>
              <w:numPr>
                <w:ilvl w:val="0"/>
                <w:numId w:val="4"/>
              </w:numPr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lastRenderedPageBreak/>
              <w:t xml:space="preserve">Comply with the General Data Protection Regulations. </w:t>
            </w:r>
          </w:p>
          <w:p w14:paraId="35476215" w14:textId="77777777" w:rsidR="00873695" w:rsidRDefault="00F77BDA" w:rsidP="00873695">
            <w:pPr>
              <w:numPr>
                <w:ilvl w:val="0"/>
                <w:numId w:val="4"/>
              </w:numPr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Occasional evening or weekend work </w:t>
            </w:r>
          </w:p>
          <w:p w14:paraId="3C7A19FA" w14:textId="2A4F0A35" w:rsidR="004B7A51" w:rsidRPr="00873695" w:rsidRDefault="00F77BDA" w:rsidP="00873695">
            <w:pPr>
              <w:numPr>
                <w:ilvl w:val="0"/>
                <w:numId w:val="4"/>
              </w:numPr>
              <w:ind w:hanging="314"/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873695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May be required to undertake any other reasonable duties commensurate with the role. </w:t>
            </w:r>
          </w:p>
        </w:tc>
      </w:tr>
      <w:tr w:rsidR="00B8434A" w:rsidRPr="00B8434A" w14:paraId="024D7D3B" w14:textId="77777777">
        <w:tblPrEx>
          <w:tblCellMar>
            <w:right w:w="164" w:type="dxa"/>
          </w:tblCellMar>
        </w:tblPrEx>
        <w:trPr>
          <w:trHeight w:val="28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C896C9" w14:textId="77777777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Competency Framework </w:t>
            </w:r>
          </w:p>
        </w:tc>
      </w:tr>
      <w:tr w:rsidR="00B8434A" w:rsidRPr="00B8434A" w14:paraId="6CEC7451" w14:textId="77777777">
        <w:tblPrEx>
          <w:tblCellMar>
            <w:right w:w="164" w:type="dxa"/>
          </w:tblCellMar>
        </w:tblPrEx>
        <w:trPr>
          <w:trHeight w:val="563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FC99" w14:textId="3BA7976C" w:rsidR="004B7A51" w:rsidRPr="00B8434A" w:rsidRDefault="00F77BDA">
            <w:pPr>
              <w:jc w:val="left"/>
              <w:rPr>
                <w:rFonts w:ascii="Poppins Light" w:hAnsi="Poppins Light" w:cs="Poppins Light"/>
                <w:color w:val="767171" w:themeColor="background2" w:themeShade="80"/>
                <w:sz w:val="22"/>
              </w:rPr>
            </w:pP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Team </w:t>
            </w:r>
            <w:r w:rsidR="0078569F"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Working </w:t>
            </w:r>
            <w:r w:rsidR="0078569F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-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2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; </w:t>
            </w: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>Respect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–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2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; </w:t>
            </w: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>Progress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–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1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; </w:t>
            </w: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Leadership 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-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1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; </w:t>
            </w: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>Integrity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–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2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; </w:t>
            </w:r>
            <w:r w:rsidRPr="00B8434A">
              <w:rPr>
                <w:rFonts w:ascii="Poppins Light" w:hAnsi="Poppins Light" w:cs="Poppins Light"/>
                <w:color w:val="767171" w:themeColor="background2" w:themeShade="80"/>
                <w:sz w:val="22"/>
              </w:rPr>
              <w:t xml:space="preserve">Customer Service </w:t>
            </w:r>
            <w:r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 xml:space="preserve"> - Level </w:t>
            </w:r>
            <w:r w:rsidR="0009335B" w:rsidRPr="00B8434A">
              <w:rPr>
                <w:rFonts w:ascii="Poppins Light" w:hAnsi="Poppins Light" w:cs="Poppins Light"/>
                <w:b w:val="0"/>
                <w:color w:val="767171" w:themeColor="background2" w:themeShade="80"/>
                <w:sz w:val="22"/>
              </w:rPr>
              <w:t>2</w:t>
            </w:r>
          </w:p>
        </w:tc>
      </w:tr>
    </w:tbl>
    <w:p w14:paraId="57F72345" w14:textId="03AD1AFE" w:rsidR="004B7A51" w:rsidRPr="00B8434A" w:rsidRDefault="004B7A51" w:rsidP="00814CE4">
      <w:pPr>
        <w:jc w:val="both"/>
        <w:rPr>
          <w:rFonts w:ascii="Poppins Light" w:hAnsi="Poppins Light" w:cs="Poppins Light"/>
          <w:color w:val="767171" w:themeColor="background2" w:themeShade="80"/>
          <w:sz w:val="22"/>
        </w:rPr>
      </w:pPr>
    </w:p>
    <w:sectPr w:rsidR="004B7A51" w:rsidRPr="00B8434A" w:rsidSect="00887055">
      <w:headerReference w:type="default" r:id="rId10"/>
      <w:footerReference w:type="default" r:id="rId11"/>
      <w:pgSz w:w="11906" w:h="16838"/>
      <w:pgMar w:top="289" w:right="5191" w:bottom="1" w:left="1440" w:header="283" w:footer="567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D842FF" w14:textId="77777777" w:rsidR="00887055" w:rsidRDefault="00887055" w:rsidP="00D921F6">
      <w:pPr>
        <w:spacing w:line="240" w:lineRule="auto"/>
      </w:pPr>
      <w:r>
        <w:separator/>
      </w:r>
    </w:p>
  </w:endnote>
  <w:endnote w:type="continuationSeparator" w:id="0">
    <w:p w14:paraId="4DBF62E7" w14:textId="77777777" w:rsidR="00887055" w:rsidRDefault="00887055" w:rsidP="00D92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Poppins Light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246E0" w14:textId="2F324D16" w:rsidR="00D921F6" w:rsidRDefault="00D921F6">
    <w:pPr>
      <w:pStyle w:val="Footer"/>
    </w:pPr>
  </w:p>
  <w:tbl>
    <w:tblPr>
      <w:tblStyle w:val="TableGrid"/>
      <w:tblW w:w="10776" w:type="dxa"/>
      <w:tblInd w:w="-851" w:type="dxa"/>
      <w:tblCellMar>
        <w:top w:w="2" w:type="dxa"/>
        <w:left w:w="107" w:type="dxa"/>
        <w:right w:w="95" w:type="dxa"/>
      </w:tblCellMar>
      <w:tblLook w:val="04A0" w:firstRow="1" w:lastRow="0" w:firstColumn="1" w:lastColumn="0" w:noHBand="0" w:noVBand="1"/>
    </w:tblPr>
    <w:tblGrid>
      <w:gridCol w:w="1795"/>
      <w:gridCol w:w="1036"/>
      <w:gridCol w:w="1843"/>
      <w:gridCol w:w="2510"/>
      <w:gridCol w:w="1796"/>
      <w:gridCol w:w="1796"/>
    </w:tblGrid>
    <w:tr w:rsidR="00D921F6" w:rsidRPr="002419EA" w14:paraId="7E78B79E" w14:textId="77777777" w:rsidTr="00873695">
      <w:trPr>
        <w:trHeight w:val="192"/>
      </w:trPr>
      <w:tc>
        <w:tcPr>
          <w:tcW w:w="1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505CCAFE" w14:textId="77777777" w:rsidR="00D921F6" w:rsidRPr="002419EA" w:rsidRDefault="00D921F6" w:rsidP="00D921F6">
          <w:pPr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Document Ref: </w:t>
          </w:r>
        </w:p>
      </w:tc>
      <w:tc>
        <w:tcPr>
          <w:tcW w:w="10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12E452B6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Version: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5C45BAD3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Approved Date: </w:t>
          </w:r>
        </w:p>
      </w:tc>
      <w:tc>
        <w:tcPr>
          <w:tcW w:w="25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7A1D1F05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Approved by: </w:t>
          </w:r>
        </w:p>
      </w:tc>
      <w:tc>
        <w:tcPr>
          <w:tcW w:w="1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4A3BF202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Expire Date: </w:t>
          </w:r>
        </w:p>
      </w:tc>
      <w:tc>
        <w:tcPr>
          <w:tcW w:w="1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14:paraId="78C025D8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color w:val="auto"/>
              <w:sz w:val="16"/>
            </w:rPr>
            <w:t xml:space="preserve">No of Pages: </w:t>
          </w:r>
        </w:p>
      </w:tc>
    </w:tr>
    <w:tr w:rsidR="00D921F6" w:rsidRPr="002419EA" w14:paraId="0A7810C9" w14:textId="77777777" w:rsidTr="00873695">
      <w:trPr>
        <w:trHeight w:val="196"/>
      </w:trPr>
      <w:tc>
        <w:tcPr>
          <w:tcW w:w="1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2914D1" w14:textId="38159870" w:rsidR="00D921F6" w:rsidRPr="002419EA" w:rsidRDefault="00D921F6" w:rsidP="00D921F6">
          <w:pPr>
            <w:jc w:val="left"/>
            <w:rPr>
              <w:color w:val="auto"/>
            </w:rPr>
          </w:pPr>
          <w:r>
            <w:rPr>
              <w:b w:val="0"/>
              <w:color w:val="auto"/>
              <w:sz w:val="16"/>
            </w:rPr>
            <w:t>WHA 0</w:t>
          </w:r>
          <w:r w:rsidR="004B2009">
            <w:rPr>
              <w:b w:val="0"/>
              <w:color w:val="auto"/>
              <w:sz w:val="16"/>
            </w:rPr>
            <w:t>822</w:t>
          </w:r>
        </w:p>
      </w:tc>
      <w:tc>
        <w:tcPr>
          <w:tcW w:w="10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108FD5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b w:val="0"/>
              <w:color w:val="auto"/>
              <w:sz w:val="16"/>
            </w:rPr>
            <w:t xml:space="preserve">1 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6ACC9A" w14:textId="7653F4C3" w:rsidR="00D921F6" w:rsidRPr="00D921F6" w:rsidRDefault="00B8434A" w:rsidP="00D921F6">
          <w:pPr>
            <w:ind w:left="1"/>
            <w:jc w:val="left"/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</w:pPr>
          <w:r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1</w:t>
          </w:r>
          <w:r w:rsidR="00873695"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2</w:t>
          </w:r>
          <w:r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.08.202</w:t>
          </w:r>
          <w:r w:rsidR="004B2009"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1</w:t>
          </w:r>
        </w:p>
      </w:tc>
      <w:tc>
        <w:tcPr>
          <w:tcW w:w="25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37EAD8" w14:textId="68DEFFF0" w:rsidR="00D921F6" w:rsidRPr="00D921F6" w:rsidRDefault="00873695" w:rsidP="00D921F6">
          <w:pPr>
            <w:ind w:left="1"/>
            <w:jc w:val="left"/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</w:pPr>
          <w:r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 xml:space="preserve">Head of </w:t>
          </w:r>
          <w:r w:rsidR="004B2009"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Assets</w:t>
          </w:r>
        </w:p>
      </w:tc>
      <w:tc>
        <w:tcPr>
          <w:tcW w:w="1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5390B1B" w14:textId="2BDB8CE7" w:rsidR="00D921F6" w:rsidRPr="00D921F6" w:rsidRDefault="00873695" w:rsidP="00D921F6">
          <w:pPr>
            <w:ind w:left="1"/>
            <w:jc w:val="left"/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</w:pPr>
          <w:r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10.08.202</w:t>
          </w:r>
          <w:r w:rsidR="004B2009">
            <w:rPr>
              <w:rFonts w:ascii="Poppins Light" w:hAnsi="Poppins Light" w:cs="Poppins Light"/>
              <w:b w:val="0"/>
              <w:color w:val="auto"/>
              <w:sz w:val="16"/>
              <w:szCs w:val="16"/>
            </w:rPr>
            <w:t>4</w:t>
          </w:r>
        </w:p>
      </w:tc>
      <w:tc>
        <w:tcPr>
          <w:tcW w:w="1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6BCBD8" w14:textId="77777777" w:rsidR="00D921F6" w:rsidRPr="002419EA" w:rsidRDefault="00D921F6" w:rsidP="00D921F6">
          <w:pPr>
            <w:ind w:left="1"/>
            <w:jc w:val="left"/>
            <w:rPr>
              <w:color w:val="auto"/>
            </w:rPr>
          </w:pPr>
          <w:r w:rsidRPr="002419EA">
            <w:rPr>
              <w:b w:val="0"/>
              <w:color w:val="auto"/>
              <w:sz w:val="16"/>
            </w:rPr>
            <w:t xml:space="preserve">Page 2 of 2 </w:t>
          </w:r>
        </w:p>
      </w:tc>
    </w:tr>
  </w:tbl>
  <w:p w14:paraId="68E54744" w14:textId="77777777" w:rsidR="00D921F6" w:rsidRDefault="00D92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1C326" w14:textId="77777777" w:rsidR="00887055" w:rsidRDefault="00887055" w:rsidP="00D921F6">
      <w:pPr>
        <w:spacing w:line="240" w:lineRule="auto"/>
      </w:pPr>
      <w:r>
        <w:separator/>
      </w:r>
    </w:p>
  </w:footnote>
  <w:footnote w:type="continuationSeparator" w:id="0">
    <w:p w14:paraId="228382D8" w14:textId="77777777" w:rsidR="00887055" w:rsidRDefault="00887055" w:rsidP="00D921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3FD86" w14:textId="608F616A" w:rsidR="00834270" w:rsidRDefault="00834270" w:rsidP="00834270">
    <w:pPr>
      <w:pStyle w:val="Header"/>
      <w:ind w:left="7200"/>
    </w:pPr>
    <w:r>
      <w:rPr>
        <w:noProof/>
      </w:rPr>
      <w:drawing>
        <wp:inline distT="0" distB="0" distL="0" distR="0" wp14:anchorId="04F2C0F7" wp14:editId="4CB92782">
          <wp:extent cx="1881809" cy="740962"/>
          <wp:effectExtent l="0" t="0" r="4445" b="254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197" cy="74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06A77" w14:textId="77777777" w:rsidR="00834270" w:rsidRDefault="0083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FA5882"/>
    <w:multiLevelType w:val="hybridMultilevel"/>
    <w:tmpl w:val="88D4CADE"/>
    <w:lvl w:ilvl="0" w:tplc="4CBC5E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E249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BC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8398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C91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2BC9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075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0EDC3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8B17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53A8D"/>
    <w:multiLevelType w:val="hybridMultilevel"/>
    <w:tmpl w:val="DCAC5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34E42"/>
    <w:multiLevelType w:val="hybridMultilevel"/>
    <w:tmpl w:val="0132393E"/>
    <w:lvl w:ilvl="0" w:tplc="6C3A63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2D0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0DC1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2BF3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C656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0C2A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861C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881A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EC07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655166"/>
    <w:multiLevelType w:val="hybridMultilevel"/>
    <w:tmpl w:val="F1C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513F7"/>
    <w:multiLevelType w:val="hybridMultilevel"/>
    <w:tmpl w:val="9288ED6A"/>
    <w:lvl w:ilvl="0" w:tplc="D8EEB5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64C5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C69B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E0D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45F9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E415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C4366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C3C0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414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41436"/>
    <w:multiLevelType w:val="hybridMultilevel"/>
    <w:tmpl w:val="0224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6E78"/>
    <w:multiLevelType w:val="hybridMultilevel"/>
    <w:tmpl w:val="65D06742"/>
    <w:lvl w:ilvl="0" w:tplc="CEC621B8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1F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869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EE9B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18672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214E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C3BC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2EB5B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C30A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5779B"/>
    <w:multiLevelType w:val="hybridMultilevel"/>
    <w:tmpl w:val="9D66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77F"/>
    <w:multiLevelType w:val="hybridMultilevel"/>
    <w:tmpl w:val="CEF64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253"/>
    <w:multiLevelType w:val="hybridMultilevel"/>
    <w:tmpl w:val="CC067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70414"/>
    <w:multiLevelType w:val="hybridMultilevel"/>
    <w:tmpl w:val="1F7A0B04"/>
    <w:lvl w:ilvl="0" w:tplc="D3EC9076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C0AA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2D49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6D9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8A28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ED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EA25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28C5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A09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023313"/>
    <w:multiLevelType w:val="hybridMultilevel"/>
    <w:tmpl w:val="55DC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36629"/>
    <w:multiLevelType w:val="hybridMultilevel"/>
    <w:tmpl w:val="1706A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53043"/>
    <w:multiLevelType w:val="hybridMultilevel"/>
    <w:tmpl w:val="4906FF68"/>
    <w:lvl w:ilvl="0" w:tplc="BEDC82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CFAE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4685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C6D3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EF7A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CC06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BE1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5A2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EDA9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4F7016"/>
    <w:multiLevelType w:val="hybridMultilevel"/>
    <w:tmpl w:val="ADAE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F70C2"/>
    <w:multiLevelType w:val="hybridMultilevel"/>
    <w:tmpl w:val="1860798E"/>
    <w:lvl w:ilvl="0" w:tplc="6AC6905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496553">
    <w:abstractNumId w:val="6"/>
  </w:num>
  <w:num w:numId="2" w16cid:durableId="734201089">
    <w:abstractNumId w:val="0"/>
  </w:num>
  <w:num w:numId="3" w16cid:durableId="1745950116">
    <w:abstractNumId w:val="13"/>
  </w:num>
  <w:num w:numId="4" w16cid:durableId="700975349">
    <w:abstractNumId w:val="10"/>
  </w:num>
  <w:num w:numId="5" w16cid:durableId="1871797299">
    <w:abstractNumId w:val="1"/>
  </w:num>
  <w:num w:numId="6" w16cid:durableId="1076171419">
    <w:abstractNumId w:val="2"/>
  </w:num>
  <w:num w:numId="7" w16cid:durableId="1471435365">
    <w:abstractNumId w:val="3"/>
  </w:num>
  <w:num w:numId="8" w16cid:durableId="1585148214">
    <w:abstractNumId w:val="15"/>
  </w:num>
  <w:num w:numId="9" w16cid:durableId="1350529002">
    <w:abstractNumId w:val="4"/>
  </w:num>
  <w:num w:numId="10" w16cid:durableId="2144806568">
    <w:abstractNumId w:val="9"/>
  </w:num>
  <w:num w:numId="11" w16cid:durableId="215435711">
    <w:abstractNumId w:val="14"/>
  </w:num>
  <w:num w:numId="12" w16cid:durableId="584150157">
    <w:abstractNumId w:val="8"/>
  </w:num>
  <w:num w:numId="13" w16cid:durableId="1031607779">
    <w:abstractNumId w:val="12"/>
  </w:num>
  <w:num w:numId="14" w16cid:durableId="966550309">
    <w:abstractNumId w:val="11"/>
  </w:num>
  <w:num w:numId="15" w16cid:durableId="861821004">
    <w:abstractNumId w:val="7"/>
  </w:num>
  <w:num w:numId="16" w16cid:durableId="148719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51"/>
    <w:rsid w:val="000072EE"/>
    <w:rsid w:val="00076EA7"/>
    <w:rsid w:val="0009335B"/>
    <w:rsid w:val="000C612F"/>
    <w:rsid w:val="000D2F0E"/>
    <w:rsid w:val="000F00E2"/>
    <w:rsid w:val="000F5357"/>
    <w:rsid w:val="00125363"/>
    <w:rsid w:val="001C26D7"/>
    <w:rsid w:val="001E3856"/>
    <w:rsid w:val="002419EA"/>
    <w:rsid w:val="002577EC"/>
    <w:rsid w:val="0030064D"/>
    <w:rsid w:val="00304116"/>
    <w:rsid w:val="0031539E"/>
    <w:rsid w:val="00345C0A"/>
    <w:rsid w:val="003B24D4"/>
    <w:rsid w:val="003C0640"/>
    <w:rsid w:val="003D4A7E"/>
    <w:rsid w:val="00420EE3"/>
    <w:rsid w:val="004612A8"/>
    <w:rsid w:val="004B2009"/>
    <w:rsid w:val="004B7A51"/>
    <w:rsid w:val="004C2867"/>
    <w:rsid w:val="004D1984"/>
    <w:rsid w:val="004F426C"/>
    <w:rsid w:val="0055295D"/>
    <w:rsid w:val="00581766"/>
    <w:rsid w:val="005A0A4C"/>
    <w:rsid w:val="005B56AB"/>
    <w:rsid w:val="005D7A46"/>
    <w:rsid w:val="005F42F3"/>
    <w:rsid w:val="0061234E"/>
    <w:rsid w:val="006170A3"/>
    <w:rsid w:val="006203F3"/>
    <w:rsid w:val="00646F4E"/>
    <w:rsid w:val="00676B9A"/>
    <w:rsid w:val="006A02FD"/>
    <w:rsid w:val="006B1DDC"/>
    <w:rsid w:val="006D2819"/>
    <w:rsid w:val="0078342D"/>
    <w:rsid w:val="0078569F"/>
    <w:rsid w:val="007C162B"/>
    <w:rsid w:val="00814CE4"/>
    <w:rsid w:val="00834270"/>
    <w:rsid w:val="0087169F"/>
    <w:rsid w:val="00873695"/>
    <w:rsid w:val="00887055"/>
    <w:rsid w:val="008A28C7"/>
    <w:rsid w:val="00925D41"/>
    <w:rsid w:val="0098411B"/>
    <w:rsid w:val="009B3BEF"/>
    <w:rsid w:val="00A46361"/>
    <w:rsid w:val="00A91771"/>
    <w:rsid w:val="00A92E44"/>
    <w:rsid w:val="00AB4071"/>
    <w:rsid w:val="00AF1012"/>
    <w:rsid w:val="00AF15FA"/>
    <w:rsid w:val="00AF2A9F"/>
    <w:rsid w:val="00B1711B"/>
    <w:rsid w:val="00B8434A"/>
    <w:rsid w:val="00BB08A5"/>
    <w:rsid w:val="00BB3712"/>
    <w:rsid w:val="00BE06C4"/>
    <w:rsid w:val="00BF0397"/>
    <w:rsid w:val="00C219A2"/>
    <w:rsid w:val="00C30C41"/>
    <w:rsid w:val="00C70A99"/>
    <w:rsid w:val="00D26805"/>
    <w:rsid w:val="00D35BC5"/>
    <w:rsid w:val="00D47489"/>
    <w:rsid w:val="00D77E48"/>
    <w:rsid w:val="00D921F6"/>
    <w:rsid w:val="00DB784D"/>
    <w:rsid w:val="00DE5D56"/>
    <w:rsid w:val="00E065D9"/>
    <w:rsid w:val="00E3036C"/>
    <w:rsid w:val="00EA0C7C"/>
    <w:rsid w:val="00EE2B8F"/>
    <w:rsid w:val="00EE5415"/>
    <w:rsid w:val="00F77BD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7BD7D"/>
  <w15:docId w15:val="{A650A758-BE20-40E1-83D1-CDBD2A81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F6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921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F6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3FC9CDC6EA041BAFEFA56E4A1FA25" ma:contentTypeVersion="16" ma:contentTypeDescription="Create a new document." ma:contentTypeScope="" ma:versionID="a5c7967c90997fc091db0227b7921341">
  <xsd:schema xmlns:xsd="http://www.w3.org/2001/XMLSchema" xmlns:xs="http://www.w3.org/2001/XMLSchema" xmlns:p="http://schemas.microsoft.com/office/2006/metadata/properties" xmlns:ns2="0a3ec4d9-cb59-48c7-8242-eb1cedef0774" xmlns:ns3="faad14b0-9628-49a3-aa3f-650a1f35790d" targetNamespace="http://schemas.microsoft.com/office/2006/metadata/properties" ma:root="true" ma:fieldsID="1b79a1e5fd931b82186542921c560c8c" ns2:_="" ns3:_="">
    <xsd:import namespace="0a3ec4d9-cb59-48c7-8242-eb1cedef0774"/>
    <xsd:import namespace="faad14b0-9628-49a3-aa3f-650a1f357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c4d9-cb59-48c7-8242-eb1cedef0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13d0625-ea37-4cfd-aa52-c15c2d179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14b0-9628-49a3-aa3f-650a1f35790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ad14b0-9628-49a3-aa3f-650a1f35790d">
      <UserInfo>
        <DisplayName>Lisa Dennett</DisplayName>
        <AccountId>13</AccountId>
        <AccountType/>
      </UserInfo>
      <UserInfo>
        <DisplayName>Helen Smith</DisplayName>
        <AccountId>173</AccountId>
        <AccountType/>
      </UserInfo>
      <UserInfo>
        <DisplayName>Jacqueline O'Mara</DisplayName>
        <AccountId>194</AccountId>
        <AccountType/>
      </UserInfo>
      <UserInfo>
        <DisplayName>Michael Lacking</DisplayName>
        <AccountId>206</AccountId>
        <AccountType/>
      </UserInfo>
      <UserInfo>
        <DisplayName>Meghan Lovewell</DisplayName>
        <AccountId>153</AccountId>
        <AccountType/>
      </UserInfo>
      <UserInfo>
        <DisplayName>Kirsty Capper</DisplayName>
        <AccountId>21</AccountId>
        <AccountType/>
      </UserInfo>
      <UserInfo>
        <DisplayName>Fiona Evans</DisplayName>
        <AccountId>11</AccountId>
        <AccountType/>
      </UserInfo>
      <UserInfo>
        <DisplayName>Nicola Isaac</DisplayName>
        <AccountId>36</AccountId>
        <AccountType/>
      </UserInfo>
      <UserInfo>
        <DisplayName>Paul Saxon</DisplayName>
        <AccountId>40</AccountId>
        <AccountType/>
      </UserInfo>
      <UserInfo>
        <DisplayName>Rachel Flexen</DisplayName>
        <AccountId>35</AccountId>
        <AccountType/>
      </UserInfo>
      <UserInfo>
        <DisplayName>Swathi Yogesh</DisplayName>
        <AccountId>116</AccountId>
        <AccountType/>
      </UserInfo>
      <UserInfo>
        <DisplayName>Janis Platt</DisplayName>
        <AccountId>239</AccountId>
        <AccountType/>
      </UserInfo>
      <UserInfo>
        <DisplayName>Benjamin Gilbody</DisplayName>
        <AccountId>118</AccountId>
        <AccountType/>
      </UserInfo>
      <UserInfo>
        <DisplayName>Andrew Lewis</DisplayName>
        <AccountId>37</AccountId>
        <AccountType/>
      </UserInfo>
      <UserInfo>
        <DisplayName>Andrew Ward</DisplayName>
        <AccountId>47</AccountId>
        <AccountType/>
      </UserInfo>
      <UserInfo>
        <DisplayName>Kellie-ann Moore</DisplayName>
        <AccountId>191</AccountId>
        <AccountType/>
      </UserInfo>
      <UserInfo>
        <DisplayName>Janet Sullivan</DisplayName>
        <AccountId>62</AccountId>
        <AccountType/>
      </UserInfo>
      <UserInfo>
        <DisplayName>Roger Lowe</DisplayName>
        <AccountId>18</AccountId>
        <AccountType/>
      </UserInfo>
      <UserInfo>
        <DisplayName>Sandra Corbett</DisplayName>
        <AccountId>45</AccountId>
        <AccountType/>
      </UserInfo>
      <UserInfo>
        <DisplayName>Rita Ryan</DisplayName>
        <AccountId>34</AccountId>
        <AccountType/>
      </UserInfo>
      <UserInfo>
        <DisplayName>Robert Redmond</DisplayName>
        <AccountId>25</AccountId>
        <AccountType/>
      </UserInfo>
      <UserInfo>
        <DisplayName>Leanne Doherty</DisplayName>
        <AccountId>24</AccountId>
        <AccountType/>
      </UserInfo>
      <UserInfo>
        <DisplayName>Steven Higham</DisplayName>
        <AccountId>28</AccountId>
        <AccountType/>
      </UserInfo>
      <UserInfo>
        <DisplayName>Karen Louise Cowell</DisplayName>
        <AccountId>32</AccountId>
        <AccountType/>
      </UserInfo>
      <UserInfo>
        <DisplayName>Bernie Hubble</DisplayName>
        <AccountId>60</AccountId>
        <AccountType/>
      </UserInfo>
      <UserInfo>
        <DisplayName>Janet Dunning</DisplayName>
        <AccountId>65</AccountId>
        <AccountType/>
      </UserInfo>
      <UserInfo>
        <DisplayName>Sharon Grady</DisplayName>
        <AccountId>59</AccountId>
        <AccountType/>
      </UserInfo>
      <UserInfo>
        <DisplayName>David Cummins</DisplayName>
        <AccountId>23</AccountId>
        <AccountType/>
      </UserInfo>
      <UserInfo>
        <DisplayName>Emma Dennett</DisplayName>
        <AccountId>193</AccountId>
        <AccountType/>
      </UserInfo>
      <UserInfo>
        <DisplayName>Geraldine Kiddle</DisplayName>
        <AccountId>22</AccountId>
        <AccountType/>
      </UserInfo>
      <UserInfo>
        <DisplayName>Paul Bennett</DisplayName>
        <AccountId>213</AccountId>
        <AccountType/>
      </UserInfo>
      <UserInfo>
        <DisplayName>Georgina Webster</DisplayName>
        <AccountId>71</AccountId>
        <AccountType/>
      </UserInfo>
      <UserInfo>
        <DisplayName>Tim Mason</DisplayName>
        <AccountId>63</AccountId>
        <AccountType/>
      </UserInfo>
      <UserInfo>
        <DisplayName>Kimberley Flynn</DisplayName>
        <AccountId>31</AccountId>
        <AccountType/>
      </UserInfo>
      <UserInfo>
        <DisplayName>Victoria Ducharme</DisplayName>
        <AccountId>210</AccountId>
        <AccountType/>
      </UserInfo>
      <UserInfo>
        <DisplayName>Richard Ambler</DisplayName>
        <AccountId>42</AccountId>
        <AccountType/>
      </UserInfo>
      <UserInfo>
        <DisplayName>Fiona Graham</DisplayName>
        <AccountId>49</AccountId>
        <AccountType/>
      </UserInfo>
      <UserInfo>
        <DisplayName>Abigail Banks</DisplayName>
        <AccountId>30</AccountId>
        <AccountType/>
      </UserInfo>
      <UserInfo>
        <DisplayName>Andrea Rees</DisplayName>
        <AccountId>70</AccountId>
        <AccountType/>
      </UserInfo>
      <UserInfo>
        <DisplayName>Shannon Edmonds</DisplayName>
        <AccountId>61</AccountId>
        <AccountType/>
      </UserInfo>
      <UserInfo>
        <DisplayName>Liam Stackhouse</DisplayName>
        <AccountId>43</AccountId>
        <AccountType/>
      </UserInfo>
      <UserInfo>
        <DisplayName>Emma Wilks</DisplayName>
        <AccountId>200</AccountId>
        <AccountType/>
      </UserInfo>
      <UserInfo>
        <DisplayName>Annie Crean</DisplayName>
        <AccountId>113</AccountId>
        <AccountType/>
      </UserInfo>
      <UserInfo>
        <DisplayName>Kath Lee</DisplayName>
        <AccountId>51</AccountId>
        <AccountType/>
      </UserInfo>
      <UserInfo>
        <DisplayName>WHA Jobs</DisplayName>
        <AccountId>244</AccountId>
        <AccountType/>
      </UserInfo>
    </SharedWithUsers>
    <lcf76f155ced4ddcb4097134ff3c332f xmlns="0a3ec4d9-cb59-48c7-8242-eb1cedef07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D188E9-7DE0-4464-AC35-BFEF5BB2D8BC}"/>
</file>

<file path=customXml/itemProps2.xml><?xml version="1.0" encoding="utf-8"?>
<ds:datastoreItem xmlns:ds="http://schemas.openxmlformats.org/officeDocument/2006/customXml" ds:itemID="{6477BD6E-9FA1-4A7F-AC36-2D123EC2A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87CF2-DA73-43BA-B7D5-FDF5276B3F86}">
  <ds:schemaRefs>
    <ds:schemaRef ds:uri="http://schemas.microsoft.com/office/2006/metadata/properties"/>
    <ds:schemaRef ds:uri="http://schemas.microsoft.com/office/infopath/2007/PartnerControls"/>
    <ds:schemaRef ds:uri="440dc2e3-3f8d-4ac6-8834-9375531fa88e"/>
    <ds:schemaRef ds:uri="67838f1f-a62c-47c0-ba6e-795603ad4d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Housing Association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Joynes</dc:creator>
  <cp:keywords/>
  <cp:lastModifiedBy>Fiona Evans</cp:lastModifiedBy>
  <cp:revision>4</cp:revision>
  <dcterms:created xsi:type="dcterms:W3CDTF">2024-02-21T16:36:00Z</dcterms:created>
  <dcterms:modified xsi:type="dcterms:W3CDTF">2024-03-20T10:48:00Z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0x010100C013FC9CDC6EA041BAFEFA56E4A1FA25</vt:lpwstr>
  </property>
  <property fmtid="{D5CDD505-2E9C-101B-9397-08002B2CF9AE}" pid="3" name="Order">
    <vt:r8>35500</vt:r8>
  </property>
  <property fmtid="{D5CDD505-2E9C-101B-9397-08002B2CF9AE}" pid="4" name="ComplianceAssetId">
    <vt:lpwstr/>
  </property>
  <property fmtid="{D5CDD505-2E9C-101B-9397-08002B2CF9AE}" pid="5" name="GrammarlyDocumentId">
    <vt:lpwstr>6244bce53cfca77f17c6d2dbc75eceae2687583864d0a0ada15c78a62d4ca2e9</vt:lpwstr>
  </property>
  <property fmtid="{D5CDD505-2E9C-101B-9397-08002B2CF9AE}" pid="6" name="MediaServiceImageTags">
    <vt:lpwstr/>
  </property>
</Properties>
</file>